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053" w:rsidRPr="007C137B" w:rsidRDefault="00C57053" w:rsidP="00C57053">
      <w:pPr>
        <w:pStyle w:val="2"/>
        <w:rPr>
          <w:rFonts w:ascii="Times New Roman" w:hAnsi="Times New Roman" w:cs="Times New Roman"/>
        </w:rPr>
      </w:pPr>
      <w:r w:rsidRPr="003A50C5">
        <w:rPr>
          <w:rFonts w:ascii="Times New Roman" w:hAnsi="Times New Roman" w:cs="Times New Roman"/>
          <w:iCs/>
        </w:rPr>
        <w:t>Взаимосвязь детской художественной литературы и изобразительной деятельности как средство повышения эффективности эстетического воспитания детей раннего возраста</w:t>
      </w:r>
      <w:r w:rsidRPr="007C137B">
        <w:rPr>
          <w:rFonts w:ascii="Times New Roman" w:hAnsi="Times New Roman" w:cs="Times New Roman"/>
        </w:rPr>
        <w:t xml:space="preserve"> (</w:t>
      </w:r>
      <w:r>
        <w:rPr>
          <w:rFonts w:ascii="Times New Roman" w:hAnsi="Times New Roman" w:cs="Times New Roman"/>
          <w:lang w:val="uk-UA"/>
        </w:rPr>
        <w:t>1</w:t>
      </w:r>
      <w:r w:rsidRPr="007C137B">
        <w:rPr>
          <w:rFonts w:ascii="Times New Roman" w:hAnsi="Times New Roman" w:cs="Times New Roman"/>
        </w:rPr>
        <w:t xml:space="preserve"> час)</w:t>
      </w:r>
    </w:p>
    <w:p w:rsidR="00C57053" w:rsidRPr="0030412A" w:rsidRDefault="00C57053" w:rsidP="00C57053">
      <w:pPr>
        <w:rPr>
          <w:rFonts w:ascii="Times New Roman" w:hAnsi="Times New Roman" w:cs="Times New Roman"/>
          <w:sz w:val="24"/>
          <w:szCs w:val="24"/>
        </w:rPr>
      </w:pPr>
      <w:r w:rsidRPr="007C137B">
        <w:rPr>
          <w:rFonts w:ascii="Times New Roman" w:hAnsi="Times New Roman" w:cs="Times New Roman"/>
          <w:sz w:val="24"/>
          <w:szCs w:val="24"/>
        </w:rPr>
        <w:t>План</w:t>
      </w:r>
    </w:p>
    <w:p w:rsidR="00C57053" w:rsidRDefault="00C57053" w:rsidP="00C57053">
      <w:pPr>
        <w:pStyle w:val="a3"/>
        <w:numPr>
          <w:ilvl w:val="0"/>
          <w:numId w:val="1"/>
        </w:numPr>
        <w:rPr>
          <w:rFonts w:ascii="Times New Roman" w:hAnsi="Times New Roman" w:cs="Times New Roman"/>
          <w:bCs/>
          <w:sz w:val="24"/>
          <w:szCs w:val="24"/>
        </w:rPr>
      </w:pPr>
      <w:r w:rsidRPr="00CE507A">
        <w:rPr>
          <w:rFonts w:ascii="Times New Roman" w:hAnsi="Times New Roman" w:cs="Times New Roman"/>
          <w:bCs/>
          <w:sz w:val="24"/>
          <w:szCs w:val="24"/>
        </w:rPr>
        <w:t>Теоретические основы эстетического воспитания детей дошкольного возраста</w:t>
      </w:r>
    </w:p>
    <w:p w:rsidR="00C57053" w:rsidRDefault="00C57053" w:rsidP="00C57053">
      <w:pPr>
        <w:pStyle w:val="a3"/>
        <w:numPr>
          <w:ilvl w:val="0"/>
          <w:numId w:val="1"/>
        </w:numPr>
        <w:rPr>
          <w:rFonts w:ascii="Times New Roman" w:hAnsi="Times New Roman" w:cs="Times New Roman"/>
          <w:bCs/>
          <w:sz w:val="24"/>
          <w:szCs w:val="24"/>
        </w:rPr>
      </w:pPr>
      <w:r>
        <w:rPr>
          <w:rFonts w:ascii="Times New Roman" w:hAnsi="Times New Roman" w:cs="Times New Roman"/>
          <w:bCs/>
          <w:sz w:val="24"/>
          <w:szCs w:val="24"/>
        </w:rPr>
        <w:t>Изобразительная деятельность</w:t>
      </w:r>
      <w:r w:rsidRPr="00730766">
        <w:rPr>
          <w:rFonts w:ascii="Times New Roman" w:hAnsi="Times New Roman" w:cs="Times New Roman"/>
          <w:bCs/>
          <w:sz w:val="24"/>
          <w:szCs w:val="24"/>
        </w:rPr>
        <w:t xml:space="preserve"> как средство эстетического воспитания детей дошкольного возраста</w:t>
      </w:r>
    </w:p>
    <w:p w:rsidR="00C57053" w:rsidRDefault="00C57053" w:rsidP="00C57053">
      <w:pPr>
        <w:pStyle w:val="a3"/>
        <w:numPr>
          <w:ilvl w:val="0"/>
          <w:numId w:val="1"/>
        </w:numPr>
        <w:rPr>
          <w:rFonts w:ascii="Times New Roman" w:hAnsi="Times New Roman" w:cs="Times New Roman"/>
          <w:bCs/>
          <w:sz w:val="24"/>
          <w:szCs w:val="24"/>
        </w:rPr>
      </w:pPr>
      <w:r>
        <w:rPr>
          <w:rFonts w:ascii="Times New Roman" w:hAnsi="Times New Roman" w:cs="Times New Roman"/>
          <w:bCs/>
          <w:sz w:val="24"/>
          <w:szCs w:val="24"/>
        </w:rPr>
        <w:t xml:space="preserve">Формы </w:t>
      </w:r>
      <w:r w:rsidRPr="001147EF">
        <w:rPr>
          <w:rFonts w:ascii="Times New Roman" w:hAnsi="Times New Roman" w:cs="Times New Roman"/>
          <w:bCs/>
          <w:sz w:val="24"/>
          <w:szCs w:val="24"/>
        </w:rPr>
        <w:t xml:space="preserve">работы с детьми раннего возраста </w:t>
      </w:r>
      <w:r>
        <w:rPr>
          <w:rFonts w:ascii="Times New Roman" w:hAnsi="Times New Roman" w:cs="Times New Roman"/>
          <w:bCs/>
          <w:sz w:val="24"/>
          <w:szCs w:val="24"/>
        </w:rPr>
        <w:t xml:space="preserve">для </w:t>
      </w:r>
      <w:r w:rsidRPr="001147EF">
        <w:rPr>
          <w:rFonts w:ascii="Times New Roman" w:hAnsi="Times New Roman" w:cs="Times New Roman"/>
          <w:bCs/>
          <w:iCs/>
          <w:sz w:val="24"/>
          <w:szCs w:val="24"/>
        </w:rPr>
        <w:t xml:space="preserve">повышения эффективности </w:t>
      </w:r>
      <w:r w:rsidRPr="001147EF">
        <w:rPr>
          <w:rFonts w:ascii="Times New Roman" w:hAnsi="Times New Roman" w:cs="Times New Roman"/>
          <w:bCs/>
          <w:sz w:val="24"/>
          <w:szCs w:val="24"/>
        </w:rPr>
        <w:t>эстетическо</w:t>
      </w:r>
      <w:r>
        <w:rPr>
          <w:rFonts w:ascii="Times New Roman" w:hAnsi="Times New Roman" w:cs="Times New Roman"/>
          <w:bCs/>
          <w:sz w:val="24"/>
          <w:szCs w:val="24"/>
        </w:rPr>
        <w:t>го</w:t>
      </w:r>
      <w:r w:rsidRPr="001147EF">
        <w:rPr>
          <w:rFonts w:ascii="Times New Roman" w:hAnsi="Times New Roman" w:cs="Times New Roman"/>
          <w:bCs/>
          <w:sz w:val="24"/>
          <w:szCs w:val="24"/>
        </w:rPr>
        <w:t xml:space="preserve"> </w:t>
      </w:r>
      <w:r>
        <w:rPr>
          <w:rFonts w:ascii="Times New Roman" w:hAnsi="Times New Roman" w:cs="Times New Roman"/>
          <w:bCs/>
          <w:sz w:val="24"/>
          <w:szCs w:val="24"/>
        </w:rPr>
        <w:t>воспитания</w:t>
      </w:r>
    </w:p>
    <w:p w:rsidR="00C57053" w:rsidRPr="00CE507A" w:rsidRDefault="00C57053" w:rsidP="00C57053">
      <w:pPr>
        <w:rPr>
          <w:rFonts w:ascii="Times New Roman" w:hAnsi="Times New Roman" w:cs="Times New Roman"/>
          <w:sz w:val="24"/>
          <w:szCs w:val="24"/>
        </w:rPr>
      </w:pPr>
    </w:p>
    <w:p w:rsidR="00C57053" w:rsidRPr="00CE507A" w:rsidRDefault="00C57053" w:rsidP="00C57053">
      <w:pPr>
        <w:pStyle w:val="a3"/>
        <w:numPr>
          <w:ilvl w:val="0"/>
          <w:numId w:val="2"/>
        </w:numPr>
        <w:jc w:val="both"/>
        <w:rPr>
          <w:rFonts w:ascii="Times New Roman" w:hAnsi="Times New Roman" w:cs="Times New Roman"/>
          <w:sz w:val="24"/>
          <w:szCs w:val="24"/>
        </w:rPr>
      </w:pPr>
      <w:r w:rsidRPr="00CE507A">
        <w:rPr>
          <w:rFonts w:ascii="Times New Roman" w:hAnsi="Times New Roman" w:cs="Times New Roman"/>
          <w:bCs/>
          <w:sz w:val="24"/>
          <w:szCs w:val="24"/>
        </w:rPr>
        <w:t>Теоретические основы эстетического воспитания детей дошкольного возраста</w:t>
      </w:r>
    </w:p>
    <w:p w:rsidR="00C57053" w:rsidRDefault="00C57053" w:rsidP="00C57053">
      <w:pPr>
        <w:ind w:firstLine="709"/>
        <w:jc w:val="both"/>
        <w:rPr>
          <w:rFonts w:ascii="Times New Roman" w:hAnsi="Times New Roman" w:cs="Times New Roman"/>
          <w:sz w:val="24"/>
          <w:szCs w:val="24"/>
        </w:rPr>
      </w:pPr>
      <w:r w:rsidRPr="001147EF">
        <w:rPr>
          <w:rFonts w:ascii="Times New Roman" w:hAnsi="Times New Roman" w:cs="Times New Roman"/>
          <w:sz w:val="24"/>
          <w:szCs w:val="24"/>
        </w:rPr>
        <w:t xml:space="preserve">Вместе со вступлением в силу нового закона «Об образовании РФ», для всех дошкольных </w:t>
      </w:r>
      <w:r>
        <w:rPr>
          <w:rFonts w:ascii="Times New Roman" w:hAnsi="Times New Roman" w:cs="Times New Roman"/>
          <w:sz w:val="24"/>
          <w:szCs w:val="24"/>
        </w:rPr>
        <w:t>образовательных организаций</w:t>
      </w:r>
      <w:r w:rsidRPr="001147EF">
        <w:rPr>
          <w:rFonts w:ascii="Times New Roman" w:hAnsi="Times New Roman" w:cs="Times New Roman"/>
          <w:sz w:val="24"/>
          <w:szCs w:val="24"/>
        </w:rPr>
        <w:t xml:space="preserve"> стал актуален новейший федеральный государственный образовательный стандарт дошкольного образования. Одной из его задач является развитие способностей и творческого п</w:t>
      </w:r>
      <w:r>
        <w:rPr>
          <w:rFonts w:ascii="Times New Roman" w:hAnsi="Times New Roman" w:cs="Times New Roman"/>
          <w:sz w:val="24"/>
          <w:szCs w:val="24"/>
        </w:rPr>
        <w:t>отенциала ребенка, а так</w:t>
      </w:r>
      <w:r w:rsidRPr="001147EF">
        <w:rPr>
          <w:rFonts w:ascii="Times New Roman" w:hAnsi="Times New Roman" w:cs="Times New Roman"/>
          <w:sz w:val="24"/>
          <w:szCs w:val="24"/>
        </w:rPr>
        <w:t>же создание благоприятных условий для этого. Их решение отражено в образовательной области «Художественно-эстетическое развитие».</w:t>
      </w:r>
    </w:p>
    <w:p w:rsidR="00C57053" w:rsidRDefault="00C57053" w:rsidP="00C57053">
      <w:pPr>
        <w:ind w:firstLine="709"/>
        <w:jc w:val="both"/>
        <w:rPr>
          <w:rFonts w:ascii="Times New Roman" w:hAnsi="Times New Roman" w:cs="Times New Roman"/>
          <w:sz w:val="24"/>
          <w:szCs w:val="24"/>
        </w:rPr>
      </w:pPr>
      <w:r w:rsidRPr="001147EF">
        <w:rPr>
          <w:rFonts w:ascii="Times New Roman" w:hAnsi="Times New Roman" w:cs="Times New Roman"/>
          <w:sz w:val="24"/>
          <w:szCs w:val="24"/>
        </w:rPr>
        <w:t>Художественно-эстетической развитие детей – важное направление в современной педагогики, требующее пристального внимания. Оно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реализацию самостоятельной творческой деятельности детей.</w:t>
      </w:r>
    </w:p>
    <w:p w:rsidR="00C57053" w:rsidRPr="0006736C" w:rsidRDefault="00C57053" w:rsidP="00C57053">
      <w:pPr>
        <w:ind w:firstLine="709"/>
        <w:jc w:val="both"/>
        <w:rPr>
          <w:rFonts w:ascii="Times New Roman" w:hAnsi="Times New Roman" w:cs="Times New Roman"/>
          <w:sz w:val="24"/>
          <w:szCs w:val="24"/>
        </w:rPr>
      </w:pPr>
      <w:r w:rsidRPr="0006736C">
        <w:rPr>
          <w:rFonts w:ascii="Times New Roman" w:hAnsi="Times New Roman" w:cs="Times New Roman"/>
          <w:sz w:val="24"/>
          <w:szCs w:val="24"/>
        </w:rPr>
        <w:t>Эстетическое воспитание - это целенаправленный систематический процесс воздействия на личность ребенка с целью развития у него способности видеть красоту окружающего мира искусства и создавать ее.</w:t>
      </w:r>
    </w:p>
    <w:p w:rsidR="00C57053" w:rsidRPr="0006736C" w:rsidRDefault="00C57053" w:rsidP="00C57053">
      <w:pPr>
        <w:ind w:firstLine="709"/>
        <w:jc w:val="both"/>
        <w:rPr>
          <w:rFonts w:ascii="Times New Roman" w:hAnsi="Times New Roman" w:cs="Times New Roman"/>
          <w:sz w:val="24"/>
          <w:szCs w:val="24"/>
        </w:rPr>
      </w:pPr>
      <w:r w:rsidRPr="0006736C">
        <w:rPr>
          <w:rFonts w:ascii="Times New Roman" w:hAnsi="Times New Roman" w:cs="Times New Roman"/>
          <w:sz w:val="24"/>
          <w:szCs w:val="24"/>
        </w:rPr>
        <w:t>Эстетическое воспитание осуществляется под влиянием действительности (природы, быта, труда и общественной жизни) и искусства (музыки, литературы, театра, произведений художественно-прикладного творчества). Пронизывая многие стороны жизни ребенка, оно тесно связано с нравственным, умственным, физическим развитием детей и реализуется в основных формах организации их деятельности: игре, на занятиях, в быту, труде, на праздниках и в развлечениях.</w:t>
      </w:r>
    </w:p>
    <w:p w:rsidR="00C57053" w:rsidRPr="0006736C" w:rsidRDefault="00C57053" w:rsidP="00C57053">
      <w:pPr>
        <w:ind w:firstLine="709"/>
        <w:jc w:val="both"/>
        <w:rPr>
          <w:rFonts w:ascii="Times New Roman" w:hAnsi="Times New Roman" w:cs="Times New Roman"/>
          <w:sz w:val="24"/>
          <w:szCs w:val="24"/>
        </w:rPr>
      </w:pPr>
      <w:r w:rsidRPr="0006736C">
        <w:rPr>
          <w:rFonts w:ascii="Times New Roman" w:hAnsi="Times New Roman" w:cs="Times New Roman"/>
          <w:sz w:val="24"/>
          <w:szCs w:val="24"/>
        </w:rPr>
        <w:t xml:space="preserve">Целью эстетического воспитания является формирование творчески развитой личности, способности активного эстетического отношения учащихся к произведениям </w:t>
      </w:r>
      <w:r w:rsidRPr="0006736C">
        <w:rPr>
          <w:rFonts w:ascii="Times New Roman" w:hAnsi="Times New Roman" w:cs="Times New Roman"/>
          <w:sz w:val="24"/>
          <w:szCs w:val="24"/>
        </w:rPr>
        <w:lastRenderedPageBreak/>
        <w:t>искусства, а также стимулирует активное участие в искусстве труда, в творчестве по законам природы.</w:t>
      </w:r>
    </w:p>
    <w:p w:rsidR="00C57053" w:rsidRDefault="00C57053" w:rsidP="00C57053">
      <w:pPr>
        <w:ind w:firstLine="709"/>
        <w:jc w:val="both"/>
        <w:rPr>
          <w:rFonts w:ascii="Times New Roman" w:hAnsi="Times New Roman" w:cs="Times New Roman"/>
          <w:sz w:val="24"/>
          <w:szCs w:val="24"/>
        </w:rPr>
      </w:pPr>
      <w:r w:rsidRPr="0006736C">
        <w:rPr>
          <w:rFonts w:ascii="Times New Roman" w:hAnsi="Times New Roman" w:cs="Times New Roman"/>
          <w:sz w:val="24"/>
          <w:szCs w:val="24"/>
        </w:rPr>
        <w:t>Средством эстетического воспитания детей дошкольного возраста является изобразительная деятельность, включающая рисование, лепку и аппликацию. Она является самым интересным видом деятельности дошкольного возраста, она позволяет ребенку отразить в изобразительных образах свои впечатления об окружающем, выразить свое отношение к ним. Изобразительная деятельность - это важнейшее средство эстетического воспитания, которое имеет неоценимое значение для всестороннего эстетического, нравственного, трудового, умственного развития детей.</w:t>
      </w:r>
    </w:p>
    <w:p w:rsidR="00C57053" w:rsidRDefault="00C57053" w:rsidP="00C57053">
      <w:pPr>
        <w:ind w:firstLine="709"/>
        <w:jc w:val="both"/>
        <w:rPr>
          <w:rFonts w:ascii="Times New Roman" w:hAnsi="Times New Roman" w:cs="Times New Roman"/>
          <w:sz w:val="24"/>
          <w:szCs w:val="24"/>
        </w:rPr>
      </w:pPr>
    </w:p>
    <w:p w:rsidR="00C57053" w:rsidRPr="00730766" w:rsidRDefault="00C57053" w:rsidP="00C57053">
      <w:pPr>
        <w:ind w:firstLine="709"/>
        <w:rPr>
          <w:rFonts w:ascii="Times New Roman" w:hAnsi="Times New Roman" w:cs="Times New Roman"/>
          <w:bCs/>
          <w:sz w:val="24"/>
          <w:szCs w:val="24"/>
        </w:rPr>
      </w:pPr>
      <w:r>
        <w:rPr>
          <w:rFonts w:ascii="Times New Roman" w:hAnsi="Times New Roman" w:cs="Times New Roman"/>
          <w:bCs/>
          <w:sz w:val="24"/>
          <w:szCs w:val="24"/>
        </w:rPr>
        <w:t>2. Изобразительная деятельность</w:t>
      </w:r>
      <w:r w:rsidRPr="00730766">
        <w:rPr>
          <w:rFonts w:ascii="Times New Roman" w:hAnsi="Times New Roman" w:cs="Times New Roman"/>
          <w:bCs/>
          <w:sz w:val="24"/>
          <w:szCs w:val="24"/>
        </w:rPr>
        <w:t xml:space="preserve"> как средство эстетического воспитания детей дошкольного возраста</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Изобразительная деятельность - важнейшее средство эстетического воспитания. Это подчеркивали многие художники, искусствоведы, педагоги, психологи, ученые. Это отмечали и древние греки, произведения искусства, которых до сих пор удивляют и радуют мир красотой и совершенством, много веков служат эстетическому воспитанию человека. Мыслители и художники Древней Греции считали, что обучение рисованию не только необходимо для многих практических ремесел, но и важно для образования и воспитания</w:t>
      </w:r>
      <w:r>
        <w:rPr>
          <w:rFonts w:ascii="Times New Roman" w:hAnsi="Times New Roman" w:cs="Times New Roman"/>
          <w:sz w:val="24"/>
          <w:szCs w:val="24"/>
        </w:rPr>
        <w:t> </w:t>
      </w:r>
      <w:r w:rsidRPr="00E11BDD">
        <w:rPr>
          <w:rFonts w:ascii="Times New Roman" w:hAnsi="Times New Roman" w:cs="Times New Roman"/>
          <w:sz w:val="24"/>
          <w:szCs w:val="24"/>
        </w:rPr>
        <w:t>[9].</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В процессе изобразительной деятельности создаются условия дл</w:t>
      </w:r>
      <w:r>
        <w:rPr>
          <w:rFonts w:ascii="Times New Roman" w:hAnsi="Times New Roman" w:cs="Times New Roman"/>
          <w:sz w:val="24"/>
          <w:szCs w:val="24"/>
        </w:rPr>
        <w:t>я</w:t>
      </w:r>
      <w:r w:rsidRPr="00E11BDD">
        <w:rPr>
          <w:rFonts w:ascii="Times New Roman" w:hAnsi="Times New Roman" w:cs="Times New Roman"/>
          <w:sz w:val="24"/>
          <w:szCs w:val="24"/>
        </w:rPr>
        <w:t xml:space="preserve"> развития эстетического и эмоционального восприятия искусства, которые способствуют формированию эстетического отношения к действительности. Наблюдения и выделение свойства предметов, которые предстоит передавать в изображении (формы, строения, величины, цвета, расположения в пространстве), способствует развитию у детей чувства формы, цвета, ритма - компонентов эстетического чувства. Особенно, хочется, остановится на развитии у детей чувства цвета и ритма [6].</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Цвет, колорит являются важными средствами выразительности в изобразительном искусстве, и в детском творчестве. Цветовые свойства предметов и явлений окружающего мира рано привлекают внимание ребенка, сильно воздействуют на него. Однако бывает, что дети в процессе создания изображения не обращают внимания на цвет, как бы игнорирует его [13].</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Лишь в некоторых случаях цвет выступает для детей как неотъемлемое свойство предметов, например, зелень хвои, окраска некоторых видов цветов (ромашки, васильки, незабудки и др.). Широко распространено мнение, что дети яркие цвета и сами используют их как средство выразительности [10].</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lastRenderedPageBreak/>
        <w:t>Педагогический опыт показывает, что эту особенность можно отнести лишь к отдельным детям. В массе своей младшие дошкольники, как правило, не стремятся к разнообразному цветовому решению изображения и могут выполнить весь рисунок одним цветом. Даже напоминание педагога о том, что в распоряжении ребенка есть карандаш (краски) разного цвета, не вызывает у детей желания применить их. Такое явление можно объяснить тем, что в условиях целенаправленного обучения внимание детей чаще обращается на форму предметов, без активного освоения которой изображение получается неузнаваемым, цвет же для них не выступает как обязательное свойство предмета. Поэтому необходимо развивать у детей восприятие цвета, чувство цвета. Обогащение сенсорного опыта позволяет сформировать представление о цвете предметов как их необходимом, а вместе с тем в ряде случаев меняющемся свойстве [18].</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Содержание и методика развития цветового восприятия детей. Усвоения ими цветовых эталонов - спектра, усвоения знаний о цветах, оттенках и способах их получения, Обучения передаче цвета предметов в изображении, цветового строя в декоративном творчестве в разных возрастных группах, начиная со второй младшей, были разработаны в результате исследований по сенсорному воспитанию и по декоративному творчеству. Они показали, что детям доступны сведения о последовательности спектральных тонов, о теплой и холодной гаммах спектра. Они овладевают умением высветлять цвета, и получать более светлые и более насыщенные оттенки. Овладев этими знаниями и умениями, дети применяют их при создании изображений [15].</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У детей дошкольного возраста возможно целенаправленное развитие чувства цвета. Для этого необходимо обеспечивать эстетическое восприятие цвета, цветосочетаний, вызывать эмоциональную отзывчивость ребенка на цвета и сочетания их, учить детей оценке цветового решения изображения и цветосочетаний. Разнообразные виды деятельности (декоративное рисование, художественное конструирование, знакомство с произведениями живописи), в которых решение цветовых задач особенно важно для усвоения детьми знаний о цветах и оттенках, способствуют подбору цветов, оттенков, цветосочетаний, использованию цвета как средства выразительности [20].</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Цветовое восприятие и представления о цвете, а также умение применять знания и практические навыки в использовании цвета и оттенков в продуктивных могут формироваться в разнообразных дидактических играх и упражнениях [14].</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 xml:space="preserve">Большое значение придается материалам, которые используются детьми в играх и занятиях. Даже в детском саду дети имеют в своем распоряжении материалы (бумагу, карандаш, разнообразные мелки и т.п.) до ста цветов и оттенков. Особенно интересным в этом отношении нам показалось использование цветовой перфорированной бумаги </w:t>
      </w:r>
      <w:r w:rsidRPr="00E11BDD">
        <w:rPr>
          <w:rFonts w:ascii="Times New Roman" w:hAnsi="Times New Roman" w:cs="Times New Roman"/>
          <w:sz w:val="24"/>
          <w:szCs w:val="24"/>
        </w:rPr>
        <w:lastRenderedPageBreak/>
        <w:t>многообразных цветов и оттенков. Манипулируя листами этой бумаги, накладывая их один на другой, дети получают разнообразные цветосо</w:t>
      </w:r>
      <w:r>
        <w:rPr>
          <w:rFonts w:ascii="Times New Roman" w:hAnsi="Times New Roman" w:cs="Times New Roman"/>
          <w:sz w:val="24"/>
          <w:szCs w:val="24"/>
        </w:rPr>
        <w:t xml:space="preserve">четания, видят возможности </w:t>
      </w:r>
      <w:r w:rsidRPr="00E11BDD">
        <w:rPr>
          <w:rFonts w:ascii="Times New Roman" w:hAnsi="Times New Roman" w:cs="Times New Roman"/>
          <w:sz w:val="24"/>
          <w:szCs w:val="24"/>
        </w:rPr>
        <w:t>образования</w:t>
      </w:r>
      <w:r>
        <w:rPr>
          <w:rFonts w:ascii="Times New Roman" w:hAnsi="Times New Roman" w:cs="Times New Roman"/>
          <w:sz w:val="24"/>
          <w:szCs w:val="24"/>
        </w:rPr>
        <w:t xml:space="preserve"> цвета</w:t>
      </w:r>
      <w:r w:rsidRPr="00E11BDD">
        <w:rPr>
          <w:rFonts w:ascii="Times New Roman" w:hAnsi="Times New Roman" w:cs="Times New Roman"/>
          <w:sz w:val="24"/>
          <w:szCs w:val="24"/>
        </w:rPr>
        <w:t xml:space="preserve"> [6].</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Важным средством художественной выразительности, которым могут овладеть дети на занятиях, является ритм. Многие исследователи детского изобразительного творчества обращали внимание на тот факт, что отдельные проявления ритма, характерные для реалистического искусства, обнаруживаются уже в дошкольном рисовании. При этом отмечаются две формы его проявления - в процессе рисования, т.е. в ритмичности рисовальных движений, и в пространственной организации листа. Придавая большое значение чувству ритма, исследователи включают его в качестве компонента в способности к различным художественным деятельностям, в том числе и к рисованию [2].</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Анализ произведений изобразительного искусства позволил выделить ритмические структуры, выступающие в качестве «мерок», эталонов: 1) повторяемость - сочетание в рисунке однородных элементов; 2) чередования - сопоставление различных по форме и величине элементов рисунка; 3) симметрия. Оказалось, что в процессе обучения изобразительной деятельности у детей можно сформировать чувство ритма; учитывая возрастную специфику проявлений двигательного и пространственного ритма, обеспечить последовательность формирования у детей восприятия и применения выделенных ритмических структур [24].</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В процессе рисования и лепки развиваются эстетическое восприятие и эстетические представления [21].</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Эстетические чувства могут возникнуть при восприятии, четкой изящной формы предмета или ритмического строя предметов (расположение деревьев в лесу, домов в городе, элементов в произведении декоративно-прикладного искусства и т.п.). Эстетические чувства становятся более глубокими и осознанными по мере обогащения восприятия и представлений детей о форме, цвете, строении предметов и явлений окружающего мира. На этой основе у детей формируется эстетический художественный вкус [28].</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 xml:space="preserve">Однако важно помнить, что чувство прекрасного может быть сформировано лишь в том случае, когда красота предмета или явления предстанет перед детьми (в силу их конкретного, образного мышления) в конкретном выражении. Поэтому в процессе наблюдения с детьми и разговора с ними о том, что они видели, воспитателю важно наполнить слово красивое конкретным содержанием. Например, рассматривая цветок, выделить, что красиво в цветке: ярко или нежно раскрашенная головка цветка, постепенный переход цвета лепестков от одного тона к другому, плавно изогнутый </w:t>
      </w:r>
      <w:r w:rsidRPr="00E11BDD">
        <w:rPr>
          <w:rFonts w:ascii="Times New Roman" w:hAnsi="Times New Roman" w:cs="Times New Roman"/>
          <w:sz w:val="24"/>
          <w:szCs w:val="24"/>
        </w:rPr>
        <w:lastRenderedPageBreak/>
        <w:t>стебель, резные листья и т.д. Необходимо тоже найти слова, чтобы передать эстетическую характеристику предмета. Осознав, что значит красиво, ребенок начинает сам находить красоту в других и явлениях. В процессе занятий рисованием, лепкой, аппликацией у детей развивается воображение. Ребенок создает изображение не только на основе того, что он непосредственно воспринимал. Образ только что воспринятого предмета вступает во взаимосвязь с опытом прошлых восприятий и сложившимися представлениями. Дети, например, никогда не видели сказочной птицы, но они могли видеть самых разнообразных птиц в окружающей жизни, в иллюстрациях, слушали сказки о волшебных птицах, рассматривали глиняные игрушки, изображения разнообразных декоративных птиц в различных предметах декоративного искусства. На этой основе и складывается образ необычной, фантастической птицы [5].</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На занятиях рисованием, лепкой, аппликацией у детей воспитывается интерес к художественно-творческой деятельности, желание создать красивое изображение, интереснее придумать его и как можно лучше выполнить. Восприятие и понимание произведений искусства, доступных детям: графики, живописи, скульптуры, архитектуры, произведений народного декоративного творчества - обогащают их представления, позволяют найти разнообразные выразительные решения [13].</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Занятия по декоративному рисованию в последние годы все более тесно связываются с ознакомлением с народным декоративным искусством. Дети при этом видят богатство народной фантазии, мастерство, что способствуют не только их эстетическому, но и нравственному воспитанию [18].</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Для развития детского изобразительного творчества, решения задач эстетического воспитания важно предоставить детям широкие возможности использования рисования, лепки, аппликации в играх, в оформлении групповой комнаты, вестибюля, зала к вечерам досуга, праздникам. Важно, чтобы, входя в помещение детского учреждения, дети и взрослые буквально погружались в атмосферу детского творчества. Применение полученных на занятиях изобразительных умений и навыков в практических общественно полезных целях имеет большое значение не только для повышения эффективности детского художественного творчества, но и для осуществления более широких воспитательных задач. Детские рисунки, аппликационные работы могут быть использованы для оформления детского сада к празднику [4].</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 xml:space="preserve">Художественно-оформительная деятельность детей </w:t>
      </w:r>
      <w:r>
        <w:rPr>
          <w:rFonts w:ascii="Times New Roman" w:hAnsi="Times New Roman" w:cs="Times New Roman"/>
          <w:sz w:val="24"/>
          <w:szCs w:val="24"/>
        </w:rPr>
        <w:t xml:space="preserve">может осуществляться как на </w:t>
      </w:r>
      <w:r w:rsidRPr="00E11BDD">
        <w:rPr>
          <w:rFonts w:ascii="Times New Roman" w:hAnsi="Times New Roman" w:cs="Times New Roman"/>
          <w:sz w:val="24"/>
          <w:szCs w:val="24"/>
        </w:rPr>
        <w:t>групповых занятиях, так и вне их.</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 xml:space="preserve">Эстетическое воздействие на детей занятий изобразительной деятельностью зависит от того, что отбирается для изображения (это хорошо знакомые детям и красивые </w:t>
      </w:r>
      <w:r w:rsidRPr="00E11BDD">
        <w:rPr>
          <w:rFonts w:ascii="Times New Roman" w:hAnsi="Times New Roman" w:cs="Times New Roman"/>
          <w:sz w:val="24"/>
          <w:szCs w:val="24"/>
        </w:rPr>
        <w:lastRenderedPageBreak/>
        <w:t>предметы, игрушки, явления природы, общественной жизни, вызывающие радостное удивление, восхищение ребенка) [24].</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Изобразительная деятельность - художественно-творческая деятельность, направления не только на отражение впечатлений, полученных в жизни, но и на выражение своего отношения к изображаемому. Создавая рисунок, лепку, аппликацию, дети отмечают, почему им нравятся изображения, что в них интересного, почему их радуют их, и, наоборот, что вызывает отрицательное отношение. Часто эстетическая оценка переплетается с нравственной, поэтому выражение отношения к изображаемому - это проявление не только эстетической оценки, но и общественной направленности дошкольного творчества, что имеет важное значение для нравственного воспитания детей [9].</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Общественная направленность детского изобразительного творчества проявляется и в том, что в рисунке, лепке, аппликации дети передают явления общественной жизни, выражают свое отношение к ним. Такую направленность изобразительная деятельность детей приобретает и тогда, когда они создают что-то для других. В этом случае дети испытывают особое чувство ответственности, стремятся выполнить рисунок, лепку, аппликацию как можно лучше, повышается положительное эмоциональное отношение к деятельности. Это способствует формированию у них чувства коллективизма, внимания и заботы о других детях, близких людях, потребности в добрых делах [20].</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Эстетическое воспитание - это целенаправленный процесс формирования творчески развитой личности, способность воспринимать, чувствовать и оценивать прекрасное.</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Вся система эстетического воспитания нацелена на развитие ребенка, как в эстетическом плане, так и в духовном. Важнейшим условием полноценного эстетического воспитания является среда, которая окружает ребенка в детском саду. Ребенок с раннего детства должен быть окружен произведениями искусства: картинами, произведениями декоративно-прикладного искусства, художественной литературой, музыкальными произведениями. Так же необходима активная деятельность самих детей, их стойкий интерес к произведениям искусства, поэтому необходимо создавать условия для самостоятельной деятельности детей.</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Самостоятельная деятельность может носить индивидуальный характер, а иногда дети объединяются по два, три человека, готовят концерт, рисуют декорации.</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t>Дошкольный возраст - это особенный возраст для эстетического воспитания. Именно в этом возрасте формируется отношение ребенка к миру и происходит развитие существенных эстетических качеств будущей личности.</w:t>
      </w:r>
    </w:p>
    <w:p w:rsidR="00C57053" w:rsidRPr="00E11BDD" w:rsidRDefault="00C57053" w:rsidP="00C57053">
      <w:pPr>
        <w:ind w:firstLine="709"/>
        <w:jc w:val="both"/>
        <w:rPr>
          <w:rFonts w:ascii="Times New Roman" w:hAnsi="Times New Roman" w:cs="Times New Roman"/>
          <w:sz w:val="24"/>
          <w:szCs w:val="24"/>
        </w:rPr>
      </w:pPr>
      <w:r w:rsidRPr="00E11BDD">
        <w:rPr>
          <w:rFonts w:ascii="Times New Roman" w:hAnsi="Times New Roman" w:cs="Times New Roman"/>
          <w:sz w:val="24"/>
          <w:szCs w:val="24"/>
        </w:rPr>
        <w:lastRenderedPageBreak/>
        <w:t>Всесторонне развитие и воспитание детей в процессе изобразительной деятельности происходит не само по себе, а только в том случае, если педагог решает все задачи не сухо, не формально, а в соответствии с требованиями самой изобразительной деятельности. Используя, методы и приемы, вызывающие положительный эмоциональный отклик детей, чем богаче впечатления детей, чем содержательнее и интереснее их жизнь. Тем более будет развиваться их воображение, а при условии современного овладения детьми способами изображения рисунки и аппликации, их будет интересными разнообразными и выразительными.</w:t>
      </w:r>
    </w:p>
    <w:p w:rsidR="00C57053" w:rsidRDefault="00C57053" w:rsidP="00C57053">
      <w:pPr>
        <w:ind w:firstLine="709"/>
        <w:jc w:val="both"/>
        <w:rPr>
          <w:rFonts w:ascii="Times New Roman" w:hAnsi="Times New Roman" w:cs="Times New Roman"/>
          <w:sz w:val="24"/>
          <w:szCs w:val="24"/>
        </w:rPr>
      </w:pPr>
    </w:p>
    <w:p w:rsidR="00C57053" w:rsidRPr="001147EF" w:rsidRDefault="00C57053" w:rsidP="00C57053">
      <w:pPr>
        <w:ind w:firstLine="709"/>
        <w:rPr>
          <w:rFonts w:ascii="Times New Roman" w:hAnsi="Times New Roman" w:cs="Times New Roman"/>
          <w:bCs/>
          <w:sz w:val="24"/>
          <w:szCs w:val="24"/>
        </w:rPr>
      </w:pPr>
      <w:r>
        <w:rPr>
          <w:rFonts w:ascii="Times New Roman" w:hAnsi="Times New Roman" w:cs="Times New Roman"/>
          <w:bCs/>
          <w:sz w:val="24"/>
          <w:szCs w:val="24"/>
        </w:rPr>
        <w:t>3. </w:t>
      </w:r>
      <w:r w:rsidRPr="001147EF">
        <w:rPr>
          <w:rFonts w:ascii="Times New Roman" w:hAnsi="Times New Roman" w:cs="Times New Roman"/>
          <w:bCs/>
          <w:sz w:val="24"/>
          <w:szCs w:val="24"/>
        </w:rPr>
        <w:t xml:space="preserve">Формы работы с детьми раннего возраста для </w:t>
      </w:r>
      <w:r w:rsidRPr="001147EF">
        <w:rPr>
          <w:rFonts w:ascii="Times New Roman" w:hAnsi="Times New Roman" w:cs="Times New Roman"/>
          <w:bCs/>
          <w:iCs/>
          <w:sz w:val="24"/>
          <w:szCs w:val="24"/>
        </w:rPr>
        <w:t xml:space="preserve">повышения эффективности </w:t>
      </w:r>
      <w:r w:rsidRPr="001147EF">
        <w:rPr>
          <w:rFonts w:ascii="Times New Roman" w:hAnsi="Times New Roman" w:cs="Times New Roman"/>
          <w:bCs/>
          <w:sz w:val="24"/>
          <w:szCs w:val="24"/>
        </w:rPr>
        <w:t>эстетического воспитания</w:t>
      </w:r>
    </w:p>
    <w:p w:rsidR="00C57053" w:rsidRDefault="00C57053" w:rsidP="00C57053">
      <w:pPr>
        <w:ind w:firstLine="709"/>
        <w:jc w:val="both"/>
        <w:rPr>
          <w:rFonts w:ascii="Times New Roman" w:hAnsi="Times New Roman" w:cs="Times New Roman"/>
          <w:sz w:val="24"/>
          <w:szCs w:val="24"/>
        </w:rPr>
      </w:pPr>
      <w:r w:rsidRPr="001147EF">
        <w:rPr>
          <w:rFonts w:ascii="Times New Roman" w:hAnsi="Times New Roman" w:cs="Times New Roman"/>
          <w:sz w:val="24"/>
          <w:szCs w:val="24"/>
        </w:rPr>
        <w:t xml:space="preserve">Творческий потенциал есть у каждого ребенка, только без поддержки и поощрения взрослыми, творческое мышление и способность создавать новое исчезает за не востребованностью. Поэтому, на протяжении всего пребывания ребенка в группе ДОО он слышит музыку; произведения фольклора во время гигиенических процедур, кормления и засыпания; каждое занятие сопровождается литературным произведением; двигательная деятельность в стихотворной форме и т.д. </w:t>
      </w:r>
    </w:p>
    <w:p w:rsidR="00C57053" w:rsidRDefault="00C57053" w:rsidP="00C57053">
      <w:pPr>
        <w:ind w:firstLine="709"/>
        <w:jc w:val="both"/>
        <w:rPr>
          <w:rFonts w:ascii="Times New Roman" w:hAnsi="Times New Roman" w:cs="Times New Roman"/>
          <w:sz w:val="24"/>
          <w:szCs w:val="24"/>
        </w:rPr>
      </w:pPr>
      <w:r w:rsidRPr="001147EF">
        <w:rPr>
          <w:rFonts w:ascii="Times New Roman" w:hAnsi="Times New Roman" w:cs="Times New Roman"/>
          <w:sz w:val="24"/>
          <w:szCs w:val="24"/>
        </w:rPr>
        <w:t>Но не стоит забывать и об изобразительной деятельности. Творчество для ребенка второго и третьего года жизни – это отражение душевной работы. Чувства, разум, глаза и руки – инструменты души. Сталкиваясь с красотой и гармонией мира, изведав при этом чувство восторга и восхищения, они испытывают желание «остановить прекрасное мгновенье», отобразив свое отношение к действительности на листе бумаги. Творчество не может существовать под давлением и насилием. Оно должно быть свободным, ярким и неповторимым. Не расставаясь с карандашами, фломастерами, красками, ребенок незаметно для себя учится наблюдать, сравнивать, думать, фантазировать. Для ребенка привычны и знакомы следы, оставляемые карандашами, фломастерами, шариковой ручкой и кистью, но остается удивительным использование пальчиков и ладошек для рисования штампов и трафаретов. Нестандартные подходы к организации изобразительной деятельности удивляют и восхищают детей, тем самым, вызывая стремление заниматься таким интересным делом. Оригинальное рисование раскрывает творческие возможности ребенка, позволяет почувствовать краски, их характер и настроение</w:t>
      </w:r>
      <w:r>
        <w:rPr>
          <w:rFonts w:ascii="Times New Roman" w:hAnsi="Times New Roman" w:cs="Times New Roman"/>
          <w:sz w:val="24"/>
          <w:szCs w:val="24"/>
        </w:rPr>
        <w:t>.</w:t>
      </w:r>
    </w:p>
    <w:p w:rsidR="00C57053" w:rsidRDefault="00C57053" w:rsidP="00C57053">
      <w:pPr>
        <w:ind w:firstLine="709"/>
        <w:jc w:val="both"/>
        <w:rPr>
          <w:rFonts w:ascii="Times New Roman" w:hAnsi="Times New Roman" w:cs="Times New Roman"/>
          <w:sz w:val="24"/>
          <w:szCs w:val="24"/>
        </w:rPr>
      </w:pPr>
      <w:r w:rsidRPr="001147EF">
        <w:rPr>
          <w:rFonts w:ascii="Times New Roman" w:hAnsi="Times New Roman" w:cs="Times New Roman"/>
          <w:sz w:val="24"/>
          <w:szCs w:val="24"/>
        </w:rPr>
        <w:t>Рисование нетрадиционными способами, увлекательная, завораживающая деятельность.</w:t>
      </w:r>
      <w:r>
        <w:rPr>
          <w:rFonts w:ascii="Times New Roman" w:hAnsi="Times New Roman" w:cs="Times New Roman"/>
          <w:sz w:val="24"/>
          <w:szCs w:val="24"/>
        </w:rPr>
        <w:t xml:space="preserve"> </w:t>
      </w:r>
      <w:r w:rsidRPr="001147EF">
        <w:rPr>
          <w:rFonts w:ascii="Times New Roman" w:hAnsi="Times New Roman" w:cs="Times New Roman"/>
          <w:sz w:val="24"/>
          <w:szCs w:val="24"/>
        </w:rPr>
        <w:t xml:space="preserve">Нетрадиционные техники рисования - это способы создания нового, оригинального произведения искусства, в котором гармонирует всё: и цвет, и линия, и </w:t>
      </w:r>
      <w:r w:rsidRPr="001147EF">
        <w:rPr>
          <w:rFonts w:ascii="Times New Roman" w:hAnsi="Times New Roman" w:cs="Times New Roman"/>
          <w:sz w:val="24"/>
          <w:szCs w:val="24"/>
        </w:rPr>
        <w:lastRenderedPageBreak/>
        <w:t>сюжет. Это огромная возможность для детей думать, пробовать, искать, экспериментировать, а самое главное, самовыражаться. Нетрадиционные способы рисования, соответствует методике "свободных ассоциаций", нестандартные подходы к организации занятия, вызывают у детей желание рисовать, дети становятся более раскованными, раскрепощёнными, уверенными, что их работа лучше всех. У них развивается фантазия, творческое воображение, мышление, любознательность, одарённость, продуктивность, потенциал и интуиция. Следует помнить, что творческие способности, следует необходимо целенаправленно, последовательно развивать, иначе они просто угаснут.</w:t>
      </w:r>
    </w:p>
    <w:p w:rsidR="00C57053" w:rsidRDefault="00C57053" w:rsidP="00C57053">
      <w:pPr>
        <w:ind w:firstLine="709"/>
        <w:jc w:val="both"/>
        <w:rPr>
          <w:rFonts w:ascii="Times New Roman" w:hAnsi="Times New Roman" w:cs="Times New Roman"/>
          <w:sz w:val="24"/>
          <w:szCs w:val="24"/>
        </w:rPr>
      </w:pPr>
      <w:r w:rsidRPr="00B6360A">
        <w:rPr>
          <w:rFonts w:ascii="Times New Roman" w:hAnsi="Times New Roman" w:cs="Times New Roman"/>
          <w:sz w:val="24"/>
          <w:szCs w:val="24"/>
        </w:rPr>
        <w:t>В процессе деятельности по ознакомлению с окружающим миром, с природой, по развитию коммуникативных навыков, при чтении произведений художественной литературы дети получают разнообразные впечатления, испытывают разнообразные чувства. Это обогащает их опыт и образное содержание любой художественной деятельности, способствует формированию ассоциативных связей, образных представлений, развитию мышления, воображения, что составляет основу творчества. Актуальность использования принципа интеграции применительно к художественно - эстетическому воспитанию дошкольников определяется тем, что интеграция позволяет объединить впечатления детей, углублять и обогащать образное содержание детского творчества через взаимосвязь содержания изобразительного искусства и детской художественной деятельности.</w:t>
      </w:r>
    </w:p>
    <w:p w:rsidR="00C57053" w:rsidRDefault="00C57053" w:rsidP="00C57053">
      <w:pPr>
        <w:ind w:firstLine="709"/>
        <w:jc w:val="both"/>
        <w:rPr>
          <w:rFonts w:ascii="Times New Roman" w:hAnsi="Times New Roman" w:cs="Times New Roman"/>
          <w:sz w:val="24"/>
          <w:szCs w:val="24"/>
        </w:rPr>
      </w:pPr>
      <w:r w:rsidRPr="00B6360A">
        <w:rPr>
          <w:rFonts w:ascii="Times New Roman" w:hAnsi="Times New Roman" w:cs="Times New Roman"/>
          <w:sz w:val="24"/>
          <w:szCs w:val="24"/>
        </w:rPr>
        <w:t xml:space="preserve">Художественный образ, воплощенный в слове (стихотворение, рассказ, загадка) обладает своеобразной наглядностью. В нем заключено то характерное, что свойственно данному явлению и выделяет его среди других. Выразительное чтение художественных произведений способствует созданию творческого настроения, активной работе мысли, воображения. </w:t>
      </w:r>
    </w:p>
    <w:p w:rsidR="00C57053" w:rsidRDefault="00C57053" w:rsidP="00C57053">
      <w:pPr>
        <w:ind w:firstLine="709"/>
        <w:jc w:val="both"/>
        <w:rPr>
          <w:rFonts w:ascii="Times New Roman" w:hAnsi="Times New Roman" w:cs="Times New Roman"/>
          <w:sz w:val="24"/>
          <w:szCs w:val="24"/>
        </w:rPr>
      </w:pPr>
      <w:r w:rsidRPr="00B6360A">
        <w:rPr>
          <w:rFonts w:ascii="Times New Roman" w:hAnsi="Times New Roman" w:cs="Times New Roman"/>
          <w:sz w:val="24"/>
          <w:szCs w:val="24"/>
        </w:rPr>
        <w:t xml:space="preserve">Занятие, начатое с загадки, вызывает интерес в сознании детей, яркий образ предмета. Также для оживления в памяти детей ранее воспринятых образов я использую короткие стихотворения и отрывки из художественных произведений. В некоторых случаях словесный образ сопровождает показ с натуры или приемов изображения. </w:t>
      </w:r>
    </w:p>
    <w:p w:rsidR="00C57053" w:rsidRDefault="00C57053" w:rsidP="00C57053">
      <w:pPr>
        <w:ind w:firstLine="709"/>
        <w:jc w:val="both"/>
        <w:rPr>
          <w:rFonts w:ascii="Times New Roman" w:hAnsi="Times New Roman" w:cs="Times New Roman"/>
          <w:sz w:val="24"/>
          <w:szCs w:val="24"/>
        </w:rPr>
      </w:pPr>
      <w:r w:rsidRPr="00B6360A">
        <w:rPr>
          <w:rFonts w:ascii="Times New Roman" w:hAnsi="Times New Roman" w:cs="Times New Roman"/>
          <w:sz w:val="24"/>
          <w:szCs w:val="24"/>
        </w:rPr>
        <w:t xml:space="preserve">Основа взаимосвязи различных видов художественной деятельности заключается во взаимосвязи выразительных средств: сначала осуществляется процесс выделения выразительных средств в одном виде деятельности (например, в прочтении сказки, а затем – процесс осмысления, обдумывания того, как эти образы можно передать средствами рисунка, лепки, аппликации и т. д.). </w:t>
      </w:r>
    </w:p>
    <w:p w:rsidR="00C57053" w:rsidRDefault="00C57053" w:rsidP="00C57053">
      <w:pPr>
        <w:ind w:firstLine="709"/>
        <w:jc w:val="both"/>
        <w:rPr>
          <w:rFonts w:ascii="Times New Roman" w:hAnsi="Times New Roman" w:cs="Times New Roman"/>
          <w:sz w:val="24"/>
          <w:szCs w:val="24"/>
        </w:rPr>
      </w:pPr>
      <w:r w:rsidRPr="00B6360A">
        <w:rPr>
          <w:rFonts w:ascii="Times New Roman" w:hAnsi="Times New Roman" w:cs="Times New Roman"/>
          <w:sz w:val="24"/>
          <w:szCs w:val="24"/>
        </w:rPr>
        <w:lastRenderedPageBreak/>
        <w:t xml:space="preserve">Взаимосвязь детской художественной литературы и изобразительной деятельности способствует более глубокому эмоциональному переживанию образов литературного произведения и последующей их передаче в изобразительной деятельности, эмоциональному восприятию художественной речи произведения, овладению умениями передавать изобразительными средствами образы литературы (красоту природных явлений и др.). </w:t>
      </w:r>
    </w:p>
    <w:p w:rsidR="00C57053" w:rsidRDefault="00C57053" w:rsidP="00C57053">
      <w:pPr>
        <w:ind w:firstLine="709"/>
        <w:jc w:val="both"/>
        <w:rPr>
          <w:rFonts w:ascii="Times New Roman" w:hAnsi="Times New Roman" w:cs="Times New Roman"/>
          <w:sz w:val="24"/>
          <w:szCs w:val="24"/>
        </w:rPr>
      </w:pPr>
      <w:r>
        <w:rPr>
          <w:rFonts w:ascii="Times New Roman" w:hAnsi="Times New Roman" w:cs="Times New Roman"/>
          <w:sz w:val="24"/>
          <w:szCs w:val="24"/>
        </w:rPr>
        <w:t xml:space="preserve">Литературное произведение </w:t>
      </w:r>
      <w:r w:rsidRPr="00B6360A">
        <w:rPr>
          <w:rFonts w:ascii="Times New Roman" w:hAnsi="Times New Roman" w:cs="Times New Roman"/>
          <w:sz w:val="24"/>
          <w:szCs w:val="24"/>
        </w:rPr>
        <w:t xml:space="preserve">переплетается с изобразительным творческим процессом, обеспечивая реализацию дидактической цели: образовательной, развивающей, воспитывающей. </w:t>
      </w:r>
    </w:p>
    <w:p w:rsidR="00C57053" w:rsidRDefault="00C57053" w:rsidP="00C57053">
      <w:pPr>
        <w:ind w:firstLine="709"/>
        <w:jc w:val="both"/>
        <w:rPr>
          <w:rFonts w:ascii="Times New Roman" w:hAnsi="Times New Roman" w:cs="Times New Roman"/>
          <w:sz w:val="24"/>
          <w:szCs w:val="24"/>
        </w:rPr>
      </w:pPr>
      <w:r w:rsidRPr="00B6360A">
        <w:rPr>
          <w:rFonts w:ascii="Times New Roman" w:hAnsi="Times New Roman" w:cs="Times New Roman"/>
          <w:sz w:val="24"/>
          <w:szCs w:val="24"/>
        </w:rPr>
        <w:t xml:space="preserve">В результате общения с художественным произведением у дошкольников воспитывается культура эстетического восприятия, чувствительность к духовным ценностям, красоте художественного слова, его образности, поэтичности, яркости, а в процессе изобразительной деятельности дети учатся видеть гармонию изображения, линии, цвета, у них пробуждается интерес к творчеству и постепенно развивается самостоятельное эстетическое видение и эстетическая оценка. </w:t>
      </w:r>
    </w:p>
    <w:p w:rsidR="00C57053" w:rsidRDefault="00C57053" w:rsidP="00C57053">
      <w:pPr>
        <w:ind w:firstLine="709"/>
        <w:jc w:val="both"/>
        <w:rPr>
          <w:rFonts w:ascii="Times New Roman" w:hAnsi="Times New Roman" w:cs="Times New Roman"/>
          <w:sz w:val="24"/>
          <w:szCs w:val="24"/>
        </w:rPr>
      </w:pPr>
      <w:r w:rsidRPr="00B6360A">
        <w:rPr>
          <w:rFonts w:ascii="Times New Roman" w:hAnsi="Times New Roman" w:cs="Times New Roman"/>
          <w:sz w:val="24"/>
          <w:szCs w:val="24"/>
        </w:rPr>
        <w:t>На развитие и проявление творческих способностей дошкольника оказывают влияние три основных фактора: непосредственное наблюдение, подкрепление представлений беседами, просмотром иллюстраций и чтение художественной литературы.</w:t>
      </w:r>
    </w:p>
    <w:p w:rsidR="00C57053" w:rsidRPr="0006736C" w:rsidRDefault="00C57053" w:rsidP="00C57053">
      <w:pPr>
        <w:ind w:firstLine="709"/>
        <w:jc w:val="both"/>
        <w:rPr>
          <w:rFonts w:ascii="Times New Roman" w:hAnsi="Times New Roman" w:cs="Times New Roman"/>
          <w:sz w:val="24"/>
          <w:szCs w:val="24"/>
        </w:rPr>
      </w:pPr>
      <w:r w:rsidRPr="00B17B18">
        <w:rPr>
          <w:rFonts w:ascii="Times New Roman" w:hAnsi="Times New Roman" w:cs="Times New Roman"/>
          <w:sz w:val="24"/>
          <w:szCs w:val="24"/>
        </w:rPr>
        <w:t>Вся система эстетического воспитания нацелена на общее развитие ребенка, как в эстетическом плане, так и в духовном, нравственном и интеллектуальном.</w:t>
      </w:r>
      <w:r>
        <w:rPr>
          <w:rFonts w:ascii="Times New Roman" w:hAnsi="Times New Roman" w:cs="Times New Roman"/>
          <w:sz w:val="24"/>
          <w:szCs w:val="24"/>
        </w:rPr>
        <w:t xml:space="preserve"> </w:t>
      </w:r>
      <w:r w:rsidRPr="00B17B18">
        <w:rPr>
          <w:rFonts w:ascii="Times New Roman" w:hAnsi="Times New Roman" w:cs="Times New Roman"/>
          <w:sz w:val="24"/>
          <w:szCs w:val="24"/>
        </w:rPr>
        <w:t>Всестороннее развитие и воспитание детей в процессе изобразительной деятельности происходит не само по себе, а только в том случае, если педагог решает все задачи не сухо, не формально, а в соответствии с требованиями самой изобразительной деятельности. Используя, методы и приемы, вызывающие положительный эмоциональный отклик детей, чем богаче впечатление детей, чем содержательнее, полнее и интереснее их жизнь, тем более будет развиваться их воображение, а при условии изображения рисунка и аппликации, будет более интересными, разнообразными и выразительными</w:t>
      </w:r>
      <w:r>
        <w:rPr>
          <w:rFonts w:ascii="Times New Roman" w:hAnsi="Times New Roman" w:cs="Times New Roman"/>
          <w:sz w:val="24"/>
          <w:szCs w:val="24"/>
        </w:rPr>
        <w:t>.</w:t>
      </w:r>
    </w:p>
    <w:p w:rsidR="00C57053" w:rsidRPr="0059470E" w:rsidRDefault="00C57053" w:rsidP="00C57053">
      <w:pPr>
        <w:ind w:firstLine="709"/>
        <w:jc w:val="both"/>
        <w:rPr>
          <w:rFonts w:ascii="Times New Roman" w:hAnsi="Times New Roman" w:cs="Times New Roman"/>
          <w:sz w:val="24"/>
          <w:szCs w:val="24"/>
        </w:rPr>
      </w:pPr>
    </w:p>
    <w:p w:rsidR="00C57053" w:rsidRPr="00730766" w:rsidRDefault="00C57053" w:rsidP="00C57053">
      <w:pPr>
        <w:rPr>
          <w:rFonts w:ascii="Times New Roman" w:hAnsi="Times New Roman" w:cs="Times New Roman"/>
          <w:sz w:val="24"/>
          <w:szCs w:val="24"/>
        </w:rPr>
      </w:pPr>
      <w:r w:rsidRPr="00730766">
        <w:rPr>
          <w:rFonts w:ascii="Times New Roman" w:hAnsi="Times New Roman" w:cs="Times New Roman"/>
          <w:sz w:val="24"/>
          <w:szCs w:val="24"/>
        </w:rPr>
        <w:t>Вопросы для самоконтроля</w:t>
      </w:r>
    </w:p>
    <w:p w:rsidR="00C57053" w:rsidRPr="00730766" w:rsidRDefault="00C57053" w:rsidP="00C57053">
      <w:pPr>
        <w:pStyle w:val="a3"/>
        <w:numPr>
          <w:ilvl w:val="0"/>
          <w:numId w:val="3"/>
        </w:numPr>
        <w:rPr>
          <w:rFonts w:ascii="Times New Roman" w:hAnsi="Times New Roman" w:cs="Times New Roman"/>
          <w:sz w:val="24"/>
          <w:szCs w:val="24"/>
        </w:rPr>
      </w:pPr>
      <w:r w:rsidRPr="00730766">
        <w:rPr>
          <w:rFonts w:ascii="Times New Roman" w:hAnsi="Times New Roman" w:cs="Times New Roman"/>
          <w:sz w:val="24"/>
          <w:szCs w:val="24"/>
        </w:rPr>
        <w:t>Что такое эстетическое воспитание?</w:t>
      </w:r>
    </w:p>
    <w:p w:rsidR="00C57053" w:rsidRDefault="00C57053" w:rsidP="00C57053">
      <w:pPr>
        <w:pStyle w:val="a3"/>
        <w:numPr>
          <w:ilvl w:val="0"/>
          <w:numId w:val="3"/>
        </w:numPr>
        <w:rPr>
          <w:rFonts w:ascii="Times New Roman" w:hAnsi="Times New Roman" w:cs="Times New Roman"/>
          <w:sz w:val="24"/>
          <w:szCs w:val="24"/>
        </w:rPr>
      </w:pPr>
      <w:r w:rsidRPr="00B17B18">
        <w:rPr>
          <w:rFonts w:ascii="Times New Roman" w:hAnsi="Times New Roman" w:cs="Times New Roman"/>
          <w:sz w:val="24"/>
          <w:szCs w:val="24"/>
        </w:rPr>
        <w:t>Содержание и методика развития цветового восприятия детей</w:t>
      </w:r>
    </w:p>
    <w:p w:rsidR="00C57053" w:rsidRDefault="00C57053" w:rsidP="00C57053">
      <w:pPr>
        <w:pStyle w:val="a3"/>
        <w:numPr>
          <w:ilvl w:val="0"/>
          <w:numId w:val="3"/>
        </w:numPr>
        <w:rPr>
          <w:rFonts w:ascii="Times New Roman" w:hAnsi="Times New Roman" w:cs="Times New Roman"/>
          <w:sz w:val="24"/>
          <w:szCs w:val="24"/>
        </w:rPr>
      </w:pPr>
      <w:r>
        <w:rPr>
          <w:rFonts w:ascii="Times New Roman" w:hAnsi="Times New Roman" w:cs="Times New Roman"/>
          <w:sz w:val="24"/>
          <w:szCs w:val="24"/>
        </w:rPr>
        <w:t xml:space="preserve">Что нужно делать для </w:t>
      </w:r>
      <w:r w:rsidRPr="00B17B18">
        <w:rPr>
          <w:rFonts w:ascii="Times New Roman" w:hAnsi="Times New Roman" w:cs="Times New Roman"/>
          <w:sz w:val="24"/>
          <w:szCs w:val="24"/>
        </w:rPr>
        <w:t>развития детского изобразительного творчества</w:t>
      </w:r>
      <w:r>
        <w:rPr>
          <w:rFonts w:ascii="Times New Roman" w:hAnsi="Times New Roman" w:cs="Times New Roman"/>
          <w:sz w:val="24"/>
          <w:szCs w:val="24"/>
        </w:rPr>
        <w:t>?</w:t>
      </w:r>
    </w:p>
    <w:p w:rsidR="007F27F6" w:rsidRDefault="00C57053" w:rsidP="00C57053">
      <w:r w:rsidRPr="00730766">
        <w:rPr>
          <w:rFonts w:ascii="Times New Roman" w:hAnsi="Times New Roman" w:cs="Times New Roman"/>
          <w:sz w:val="24"/>
          <w:szCs w:val="24"/>
        </w:rPr>
        <w:t xml:space="preserve">Назовите </w:t>
      </w:r>
      <w:r w:rsidRPr="00730766">
        <w:rPr>
          <w:rFonts w:ascii="Times New Roman" w:hAnsi="Times New Roman" w:cs="Times New Roman"/>
          <w:bCs/>
          <w:sz w:val="24"/>
          <w:szCs w:val="24"/>
        </w:rPr>
        <w:t xml:space="preserve">формы работы с детьми раннего возраста для </w:t>
      </w:r>
      <w:r w:rsidRPr="00730766">
        <w:rPr>
          <w:rFonts w:ascii="Times New Roman" w:hAnsi="Times New Roman" w:cs="Times New Roman"/>
          <w:bCs/>
          <w:iCs/>
          <w:sz w:val="24"/>
          <w:szCs w:val="24"/>
        </w:rPr>
        <w:t xml:space="preserve">повышения эффективности </w:t>
      </w:r>
      <w:r w:rsidRPr="00730766">
        <w:rPr>
          <w:rFonts w:ascii="Times New Roman" w:hAnsi="Times New Roman" w:cs="Times New Roman"/>
          <w:bCs/>
          <w:sz w:val="24"/>
          <w:szCs w:val="24"/>
        </w:rPr>
        <w:t>эстетического воспитания</w:t>
      </w:r>
      <w:bookmarkStart w:id="0" w:name="_GoBack"/>
      <w:bookmarkEnd w:id="0"/>
    </w:p>
    <w:sectPr w:rsidR="007F27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1FCF"/>
    <w:multiLevelType w:val="hybridMultilevel"/>
    <w:tmpl w:val="E290580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7C96105"/>
    <w:multiLevelType w:val="hybridMultilevel"/>
    <w:tmpl w:val="C94021F6"/>
    <w:lvl w:ilvl="0" w:tplc="2BF6E856">
      <w:start w:val="1"/>
      <w:numFmt w:val="decimal"/>
      <w:lvlText w:val="%1."/>
      <w:lvlJc w:val="left"/>
      <w:pPr>
        <w:ind w:left="780" w:hanging="360"/>
      </w:pPr>
      <w:rPr>
        <w:rFonts w:hint="default"/>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2">
    <w:nsid w:val="6ADD6681"/>
    <w:multiLevelType w:val="hybridMultilevel"/>
    <w:tmpl w:val="9FDE84AA"/>
    <w:lvl w:ilvl="0" w:tplc="4C468BC6">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053"/>
    <w:rsid w:val="007F27F6"/>
    <w:rsid w:val="00C57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053"/>
    <w:pPr>
      <w:spacing w:after="0" w:line="360" w:lineRule="auto"/>
    </w:pPr>
  </w:style>
  <w:style w:type="paragraph" w:styleId="2">
    <w:name w:val="heading 2"/>
    <w:basedOn w:val="a"/>
    <w:next w:val="a"/>
    <w:link w:val="20"/>
    <w:uiPriority w:val="9"/>
    <w:unhideWhenUsed/>
    <w:qFormat/>
    <w:rsid w:val="00C5705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57053"/>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C570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053"/>
    <w:pPr>
      <w:spacing w:after="0" w:line="360" w:lineRule="auto"/>
    </w:pPr>
  </w:style>
  <w:style w:type="paragraph" w:styleId="2">
    <w:name w:val="heading 2"/>
    <w:basedOn w:val="a"/>
    <w:next w:val="a"/>
    <w:link w:val="20"/>
    <w:uiPriority w:val="9"/>
    <w:unhideWhenUsed/>
    <w:qFormat/>
    <w:rsid w:val="00C5705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57053"/>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C570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2420</Words>
  <Characters>19798</Characters>
  <Application>Microsoft Office Word</Application>
  <DocSecurity>0</DocSecurity>
  <Lines>314</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AnnaS</dc:creator>
  <cp:lastModifiedBy>AnnaS</cp:lastModifiedBy>
  <cp:revision>1</cp:revision>
  <dcterms:created xsi:type="dcterms:W3CDTF">2019-11-07T12:15:00Z</dcterms:created>
  <dcterms:modified xsi:type="dcterms:W3CDTF">2019-11-07T12:16:00Z</dcterms:modified>
</cp:coreProperties>
</file>